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B7C4F" w:rsidRPr="005B7C4F" w:rsidRDefault="00023E2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Приложение </w:t>
      </w:r>
      <w:r w:rsidR="005B7C4F" w:rsidRPr="005B7C4F">
        <w:rPr>
          <w:rFonts w:ascii="Times New Roman" w:hAnsi="Times New Roman" w:cs="Times New Roman"/>
          <w:sz w:val="24"/>
          <w:szCs w:val="24"/>
        </w:rPr>
        <w:t>1</w:t>
      </w:r>
    </w:p>
    <w:p w:rsidR="005B7C4F" w:rsidRPr="005B7C4F" w:rsidRDefault="00023E2E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</w:t>
      </w:r>
      <w:r w:rsidR="005B7C4F" w:rsidRPr="005B7C4F">
        <w:rPr>
          <w:rFonts w:ascii="Times New Roman" w:hAnsi="Times New Roman" w:cs="Times New Roman"/>
          <w:sz w:val="24"/>
          <w:szCs w:val="24"/>
        </w:rPr>
        <w:t xml:space="preserve">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974306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>от</w:t>
      </w:r>
      <w:r w:rsidR="00202D73">
        <w:rPr>
          <w:rFonts w:ascii="Times New Roman" w:hAnsi="Times New Roman" w:cs="Times New Roman"/>
          <w:sz w:val="24"/>
          <w:szCs w:val="24"/>
        </w:rPr>
        <w:t xml:space="preserve"> 28.08.2025 </w:t>
      </w:r>
      <w:r w:rsidRPr="005B7C4F">
        <w:rPr>
          <w:rFonts w:ascii="Times New Roman" w:hAnsi="Times New Roman" w:cs="Times New Roman"/>
          <w:sz w:val="24"/>
          <w:szCs w:val="24"/>
        </w:rPr>
        <w:t>№</w:t>
      </w:r>
      <w:r w:rsidR="00202D73">
        <w:rPr>
          <w:rFonts w:ascii="Times New Roman" w:hAnsi="Times New Roman" w:cs="Times New Roman"/>
          <w:sz w:val="24"/>
          <w:szCs w:val="24"/>
        </w:rPr>
        <w:t xml:space="preserve"> 132</w:t>
      </w:r>
    </w:p>
    <w:tbl>
      <w:tblPr>
        <w:tblW w:w="9084" w:type="dxa"/>
        <w:tblInd w:w="96" w:type="dxa"/>
        <w:tblLayout w:type="fixed"/>
        <w:tblLook w:val="04A0"/>
      </w:tblPr>
      <w:tblGrid>
        <w:gridCol w:w="5257"/>
        <w:gridCol w:w="425"/>
        <w:gridCol w:w="426"/>
        <w:gridCol w:w="1134"/>
        <w:gridCol w:w="567"/>
        <w:gridCol w:w="1275"/>
      </w:tblGrid>
      <w:tr w:rsidR="005B7C4F" w:rsidRPr="005B7C4F" w:rsidTr="005B7C4F">
        <w:trPr>
          <w:trHeight w:val="1605"/>
        </w:trPr>
        <w:tc>
          <w:tcPr>
            <w:tcW w:w="9084" w:type="dxa"/>
            <w:gridSpan w:val="6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Распределение бюджетных ассигнований по разделам, подразделам, целевым статья</w:t>
            </w:r>
            <w:proofErr w:type="gramStart"/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м(</w:t>
            </w:r>
            <w:proofErr w:type="gramEnd"/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муниципальным программам и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видов расходов классификации расходов бюджета муниципального образования сельское поселение Леуши на 2025 год</w:t>
            </w:r>
          </w:p>
        </w:tc>
      </w:tr>
      <w:tr w:rsidR="005B7C4F" w:rsidRPr="005B7C4F" w:rsidTr="005B7C4F">
        <w:trPr>
          <w:trHeight w:val="300"/>
        </w:trPr>
        <w:tc>
          <w:tcPr>
            <w:tcW w:w="5257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842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</w:t>
            </w:r>
            <w:r w:rsidRPr="005B7C4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(в рублях)</w:t>
            </w:r>
          </w:p>
        </w:tc>
      </w:tr>
      <w:tr w:rsidR="005B7C4F" w:rsidRPr="005B7C4F" w:rsidTr="005B7C4F">
        <w:trPr>
          <w:trHeight w:val="498"/>
        </w:trPr>
        <w:tc>
          <w:tcPr>
            <w:tcW w:w="5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5B7C4F" w:rsidRPr="005B7C4F" w:rsidTr="005B7C4F">
        <w:trPr>
          <w:trHeight w:val="28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78 363 440,82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29 345 432,32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18 756 201,58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18 756 201,58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18 756 201,58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17 383 479,45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14 992 219,72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14 992 219,72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2 350 868,43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2 350 868,43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1 372 722,13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1 126 222,13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1 126 222,13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246 500,00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B7C4F" w:rsidRPr="005B7C4F" w:rsidTr="005B7C4F">
        <w:trPr>
          <w:trHeight w:val="5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14 378 416,68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5 112 755,98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4 609 585,03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4 609 585,03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6 084 311,69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61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26 370 016,51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26 370 016,51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26 370 016,51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B7C4F" w:rsidRPr="005B7C4F" w:rsidTr="005B7C4F">
        <w:trPr>
          <w:trHeight w:val="282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25 975 016,51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25 975 016,51</w:t>
            </w:r>
          </w:p>
        </w:tc>
      </w:tr>
      <w:tr w:rsidR="005B7C4F" w:rsidRPr="005B7C4F" w:rsidTr="005B7C4F">
        <w:trPr>
          <w:trHeight w:val="816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5 458 018,80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5 458 018,80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5257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78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78 363 440,82</w:t>
            </w:r>
          </w:p>
        </w:tc>
      </w:tr>
    </w:tbl>
    <w:p w:rsidR="005B7C4F" w:rsidRDefault="005B7C4F" w:rsidP="005B7C4F">
      <w:pPr>
        <w:spacing w:after="0"/>
      </w:pPr>
    </w:p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2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02D73">
        <w:rPr>
          <w:rFonts w:ascii="Times New Roman" w:hAnsi="Times New Roman" w:cs="Times New Roman"/>
          <w:sz w:val="24"/>
          <w:szCs w:val="24"/>
        </w:rPr>
        <w:t xml:space="preserve">28.08.2025 </w:t>
      </w:r>
      <w:r w:rsidR="00202D73" w:rsidRPr="005B7C4F">
        <w:rPr>
          <w:rFonts w:ascii="Times New Roman" w:hAnsi="Times New Roman" w:cs="Times New Roman"/>
          <w:sz w:val="24"/>
          <w:szCs w:val="24"/>
        </w:rPr>
        <w:t>№</w:t>
      </w:r>
      <w:r w:rsidR="00202D73">
        <w:rPr>
          <w:rFonts w:ascii="Times New Roman" w:hAnsi="Times New Roman" w:cs="Times New Roman"/>
          <w:sz w:val="24"/>
          <w:szCs w:val="24"/>
        </w:rPr>
        <w:t xml:space="preserve"> 132</w:t>
      </w:r>
    </w:p>
    <w:tbl>
      <w:tblPr>
        <w:tblW w:w="9078" w:type="dxa"/>
        <w:tblInd w:w="96" w:type="dxa"/>
        <w:tblLayout w:type="fixed"/>
        <w:tblLook w:val="04A0"/>
      </w:tblPr>
      <w:tblGrid>
        <w:gridCol w:w="6108"/>
        <w:gridCol w:w="1134"/>
        <w:gridCol w:w="567"/>
        <w:gridCol w:w="1269"/>
      </w:tblGrid>
      <w:tr w:rsidR="005B7C4F" w:rsidRPr="005B7C4F" w:rsidTr="005B7C4F">
        <w:trPr>
          <w:trHeight w:val="1365"/>
        </w:trPr>
        <w:tc>
          <w:tcPr>
            <w:tcW w:w="90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</w:pPr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Распределение бюджетных ассигнований по целевым статьям (муниципальным программам и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непрограммным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направлениям деятельности), группам и подгруппам </w:t>
            </w:r>
            <w:proofErr w:type="gramStart"/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видов расходов классификации расходов бюджета муниципального образования</w:t>
            </w:r>
            <w:proofErr w:type="gramEnd"/>
            <w:r w:rsidRPr="005B7C4F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 xml:space="preserve"> сельское поселение Леуши на 2025 год</w:t>
            </w:r>
          </w:p>
        </w:tc>
      </w:tr>
      <w:tr w:rsidR="005B7C4F" w:rsidRPr="005B7C4F" w:rsidTr="005B7C4F">
        <w:trPr>
          <w:trHeight w:val="300"/>
        </w:trPr>
        <w:tc>
          <w:tcPr>
            <w:tcW w:w="9078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(в рублях)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1701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Код по бюджетной классификации</w:t>
            </w:r>
          </w:p>
        </w:tc>
        <w:tc>
          <w:tcPr>
            <w:tcW w:w="1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Текущий финансовый год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701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КВР</w:t>
            </w:r>
          </w:p>
        </w:tc>
        <w:tc>
          <w:tcPr>
            <w:tcW w:w="126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5B7C4F" w:rsidRPr="005B7C4F" w:rsidTr="005B7C4F">
        <w:trPr>
          <w:trHeight w:val="7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27 667 383,52</w:t>
            </w:r>
          </w:p>
        </w:tc>
      </w:tr>
      <w:tr w:rsidR="005B7C4F" w:rsidRPr="005B7C4F" w:rsidTr="005B7C4F">
        <w:trPr>
          <w:trHeight w:val="22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</w:tr>
      <w:tr w:rsidR="005B7C4F" w:rsidRPr="005B7C4F" w:rsidTr="005B7C4F">
        <w:trPr>
          <w:trHeight w:val="8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</w:tr>
      <w:tr w:rsidR="005B7C4F" w:rsidRPr="005B7C4F" w:rsidTr="005B7C4F">
        <w:trPr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1 277 367,01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B7C4F" w:rsidRPr="005B7C4F" w:rsidTr="005B7C4F">
        <w:trPr>
          <w:trHeight w:val="110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B7C4F" w:rsidRPr="005B7C4F" w:rsidTr="005B7C4F">
        <w:trPr>
          <w:trHeight w:val="8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11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25 975 016,51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25 975 016,51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5 458 018,80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5 458 018,80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14 777 948,39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</w:tr>
      <w:tr w:rsidR="005B7C4F" w:rsidRPr="005B7C4F" w:rsidTr="005B7C4F">
        <w:trPr>
          <w:trHeight w:val="80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</w:tr>
      <w:tr w:rsidR="005B7C4F" w:rsidRPr="005B7C4F" w:rsidTr="005B7C4F">
        <w:trPr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</w:tr>
      <w:tr w:rsidR="005B7C4F" w:rsidRPr="005B7C4F" w:rsidTr="005B7C4F">
        <w:trPr>
          <w:trHeight w:val="12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"Капитальный ремонт муниципального жилищного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40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28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35 772 969,49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1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34 599 657,49</w:t>
            </w:r>
          </w:p>
        </w:tc>
      </w:tr>
      <w:tr w:rsidR="005B7C4F" w:rsidRPr="005B7C4F" w:rsidTr="005B7C4F">
        <w:trPr>
          <w:trHeight w:val="8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17 383 479,45</w:t>
            </w:r>
          </w:p>
        </w:tc>
      </w:tr>
      <w:tr w:rsidR="005B7C4F" w:rsidRPr="005B7C4F" w:rsidTr="005B7C4F">
        <w:trPr>
          <w:trHeight w:val="16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14 992 219,72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14 992 219,72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2 350 868,43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2 350 868,43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</w:tr>
      <w:tr w:rsidR="005B7C4F" w:rsidRPr="005B7C4F" w:rsidTr="005B7C4F">
        <w:trPr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15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8 667 503,34</w:t>
            </w:r>
          </w:p>
        </w:tc>
      </w:tr>
      <w:tr w:rsidR="005B7C4F" w:rsidRPr="005B7C4F" w:rsidTr="005B7C4F">
        <w:trPr>
          <w:trHeight w:val="53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</w:tr>
      <w:tr w:rsidR="005B7C4F" w:rsidRPr="005B7C4F" w:rsidTr="005B7C4F">
        <w:trPr>
          <w:trHeight w:val="261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389 461,00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1 717 275,13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1 470 775,13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1 470 775,13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246 500,00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359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34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5B7C4F" w:rsidRPr="005B7C4F" w:rsidTr="005B7C4F">
        <w:trPr>
          <w:trHeight w:val="28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5B7C4F" w:rsidRPr="005B7C4F" w:rsidTr="005B7C4F">
        <w:trPr>
          <w:trHeight w:val="17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</w:tr>
      <w:tr w:rsidR="005B7C4F" w:rsidRPr="005B7C4F" w:rsidTr="005B7C4F">
        <w:trPr>
          <w:trHeight w:val="612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5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5B7C4F" w:rsidRPr="005B7C4F" w:rsidTr="005B7C4F">
        <w:trPr>
          <w:trHeight w:val="8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B7C4F" w:rsidRPr="005B7C4F" w:rsidTr="005B7C4F">
        <w:trPr>
          <w:trHeight w:val="42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B7C4F" w:rsidRPr="005B7C4F" w:rsidTr="005B7C4F">
        <w:trPr>
          <w:trHeight w:val="147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B7C4F" w:rsidRPr="005B7C4F" w:rsidTr="005B7C4F">
        <w:trPr>
          <w:trHeight w:val="38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B7C4F" w:rsidRPr="005B7C4F" w:rsidTr="005B7C4F">
        <w:trPr>
          <w:trHeight w:val="1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</w:tr>
      <w:tr w:rsidR="005B7C4F" w:rsidRPr="005B7C4F" w:rsidTr="005B7C4F">
        <w:trPr>
          <w:trHeight w:val="196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28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303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408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10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7809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6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78 363 440,82</w:t>
            </w:r>
          </w:p>
        </w:tc>
      </w:tr>
    </w:tbl>
    <w:p w:rsidR="005B7C4F" w:rsidRDefault="005B7C4F"/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3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02D73">
        <w:rPr>
          <w:rFonts w:ascii="Times New Roman" w:hAnsi="Times New Roman" w:cs="Times New Roman"/>
          <w:sz w:val="24"/>
          <w:szCs w:val="24"/>
        </w:rPr>
        <w:t xml:space="preserve">28.08.2025 </w:t>
      </w:r>
      <w:r w:rsidR="00202D73" w:rsidRPr="005B7C4F">
        <w:rPr>
          <w:rFonts w:ascii="Times New Roman" w:hAnsi="Times New Roman" w:cs="Times New Roman"/>
          <w:sz w:val="24"/>
          <w:szCs w:val="24"/>
        </w:rPr>
        <w:t>№</w:t>
      </w:r>
      <w:r w:rsidR="00202D73">
        <w:rPr>
          <w:rFonts w:ascii="Times New Roman" w:hAnsi="Times New Roman" w:cs="Times New Roman"/>
          <w:sz w:val="24"/>
          <w:szCs w:val="24"/>
        </w:rPr>
        <w:t xml:space="preserve"> 132</w:t>
      </w:r>
    </w:p>
    <w:tbl>
      <w:tblPr>
        <w:tblW w:w="8540" w:type="dxa"/>
        <w:tblInd w:w="96" w:type="dxa"/>
        <w:tblLook w:val="04A0"/>
      </w:tblPr>
      <w:tblGrid>
        <w:gridCol w:w="4580"/>
        <w:gridCol w:w="680"/>
        <w:gridCol w:w="620"/>
        <w:gridCol w:w="2660"/>
      </w:tblGrid>
      <w:tr w:rsidR="005B7C4F" w:rsidRPr="005B7C4F" w:rsidTr="005B7C4F">
        <w:trPr>
          <w:trHeight w:val="1005"/>
        </w:trPr>
        <w:tc>
          <w:tcPr>
            <w:tcW w:w="8540" w:type="dxa"/>
            <w:gridSpan w:val="4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bottom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Распределение бюджетных ассигнований по разделам,  подразделам классификации расходов бюджета муниципального образования сельское поселение Леуши на 2025  год</w:t>
            </w:r>
          </w:p>
        </w:tc>
      </w:tr>
      <w:tr w:rsidR="005B7C4F" w:rsidRPr="005B7C4F" w:rsidTr="005B7C4F">
        <w:trPr>
          <w:trHeight w:val="630"/>
        </w:trPr>
        <w:tc>
          <w:tcPr>
            <w:tcW w:w="4580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                                                                                                                                   (в рублях)    </w:t>
            </w:r>
          </w:p>
        </w:tc>
      </w:tr>
      <w:tr w:rsidR="005B7C4F" w:rsidRPr="005B7C4F" w:rsidTr="005B7C4F">
        <w:trPr>
          <w:trHeight w:val="1062"/>
        </w:trPr>
        <w:tc>
          <w:tcPr>
            <w:tcW w:w="4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gramEnd"/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</w:tr>
      <w:tr w:rsidR="005B7C4F" w:rsidRPr="005B7C4F" w:rsidTr="005B7C4F">
        <w:trPr>
          <w:trHeight w:val="28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29 345 432,32</w:t>
            </w:r>
          </w:p>
        </w:tc>
      </w:tr>
      <w:tr w:rsidR="005B7C4F" w:rsidRPr="005B7C4F" w:rsidTr="005B7C4F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</w:tr>
      <w:tr w:rsidR="005B7C4F" w:rsidRPr="005B7C4F" w:rsidTr="005B7C4F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</w:tr>
      <w:tr w:rsidR="005B7C4F" w:rsidRPr="005B7C4F" w:rsidTr="005B7C4F">
        <w:trPr>
          <w:trHeight w:val="612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18 756 201,58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5B7C4F" w:rsidRPr="005B7C4F" w:rsidTr="005B7C4F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</w:tr>
      <w:tr w:rsidR="005B7C4F" w:rsidRPr="005B7C4F" w:rsidTr="005B7C4F">
        <w:trPr>
          <w:trHeight w:val="408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14 378 416,68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5 112 755,98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6 084 311,69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26 370 016,51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26 370 016,51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458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68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526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6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2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78 363 440,82</w:t>
            </w:r>
          </w:p>
        </w:tc>
      </w:tr>
    </w:tbl>
    <w:p w:rsidR="005B7C4F" w:rsidRDefault="005B7C4F"/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lastRenderedPageBreak/>
        <w:t xml:space="preserve">Приложение </w:t>
      </w:r>
      <w:r>
        <w:rPr>
          <w:rFonts w:ascii="Times New Roman" w:hAnsi="Times New Roman" w:cs="Times New Roman"/>
          <w:sz w:val="24"/>
          <w:szCs w:val="24"/>
        </w:rPr>
        <w:t>4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к решению Совета  депутатов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сельского поселения Леуши </w:t>
      </w:r>
    </w:p>
    <w:p w:rsidR="005B7C4F" w:rsidRPr="005B7C4F" w:rsidRDefault="005B7C4F" w:rsidP="005B7C4F">
      <w:pPr>
        <w:spacing w:after="0"/>
        <w:ind w:left="5664"/>
        <w:rPr>
          <w:rFonts w:ascii="Times New Roman" w:hAnsi="Times New Roman" w:cs="Times New Roman"/>
          <w:sz w:val="24"/>
          <w:szCs w:val="24"/>
        </w:rPr>
      </w:pPr>
      <w:r w:rsidRPr="005B7C4F">
        <w:rPr>
          <w:rFonts w:ascii="Times New Roman" w:hAnsi="Times New Roman" w:cs="Times New Roman"/>
          <w:sz w:val="24"/>
          <w:szCs w:val="24"/>
        </w:rPr>
        <w:t xml:space="preserve">от </w:t>
      </w:r>
      <w:r w:rsidR="00202D73">
        <w:rPr>
          <w:rFonts w:ascii="Times New Roman" w:hAnsi="Times New Roman" w:cs="Times New Roman"/>
          <w:sz w:val="24"/>
          <w:szCs w:val="24"/>
        </w:rPr>
        <w:t xml:space="preserve">28.08.2025 </w:t>
      </w:r>
      <w:r w:rsidR="00202D73" w:rsidRPr="005B7C4F">
        <w:rPr>
          <w:rFonts w:ascii="Times New Roman" w:hAnsi="Times New Roman" w:cs="Times New Roman"/>
          <w:sz w:val="24"/>
          <w:szCs w:val="24"/>
        </w:rPr>
        <w:t>№</w:t>
      </w:r>
      <w:r w:rsidR="00202D73">
        <w:rPr>
          <w:rFonts w:ascii="Times New Roman" w:hAnsi="Times New Roman" w:cs="Times New Roman"/>
          <w:sz w:val="24"/>
          <w:szCs w:val="24"/>
        </w:rPr>
        <w:t xml:space="preserve"> 132</w:t>
      </w:r>
    </w:p>
    <w:tbl>
      <w:tblPr>
        <w:tblW w:w="9226" w:type="dxa"/>
        <w:tblInd w:w="96" w:type="dxa"/>
        <w:tblLayout w:type="fixed"/>
        <w:tblLook w:val="04A0"/>
      </w:tblPr>
      <w:tblGrid>
        <w:gridCol w:w="3840"/>
        <w:gridCol w:w="567"/>
        <w:gridCol w:w="425"/>
        <w:gridCol w:w="425"/>
        <w:gridCol w:w="1134"/>
        <w:gridCol w:w="567"/>
        <w:gridCol w:w="1276"/>
        <w:gridCol w:w="992"/>
      </w:tblGrid>
      <w:tr w:rsidR="005B7C4F" w:rsidRPr="005B7C4F" w:rsidTr="005B7C4F">
        <w:trPr>
          <w:trHeight w:val="1005"/>
        </w:trPr>
        <w:tc>
          <w:tcPr>
            <w:tcW w:w="9226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5B7C4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Ведомственная структура расходов бюджета муниципального образования сельское поселение Леуши на 2025 год</w:t>
            </w:r>
          </w:p>
        </w:tc>
      </w:tr>
      <w:tr w:rsidR="005B7C4F" w:rsidRPr="005B7C4F" w:rsidTr="005B7C4F">
        <w:trPr>
          <w:trHeight w:val="300"/>
        </w:trPr>
        <w:tc>
          <w:tcPr>
            <w:tcW w:w="4407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3969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i/>
                <w:iCs/>
                <w:color w:val="000000"/>
                <w:sz w:val="16"/>
                <w:szCs w:val="16"/>
              </w:rPr>
              <w:t xml:space="preserve">                                                                          (в рублях)</w:t>
            </w:r>
          </w:p>
        </w:tc>
      </w:tr>
      <w:tr w:rsidR="005B7C4F" w:rsidRPr="005B7C4F" w:rsidTr="005B7C4F">
        <w:trPr>
          <w:trHeight w:val="498"/>
        </w:trPr>
        <w:tc>
          <w:tcPr>
            <w:tcW w:w="3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Вед</w:t>
            </w:r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Рз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</w:t>
            </w:r>
            <w:proofErr w:type="spellEnd"/>
            <w:proofErr w:type="gramEnd"/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ЦСР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ВР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Сумма на год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в том числе за счет субвенций</w:t>
            </w:r>
          </w:p>
        </w:tc>
      </w:tr>
      <w:tr w:rsidR="005B7C4F" w:rsidRPr="005B7C4F" w:rsidTr="005B7C4F">
        <w:trPr>
          <w:trHeight w:val="28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</w:t>
            </w:r>
          </w:p>
        </w:tc>
      </w:tr>
      <w:tr w:rsidR="005B7C4F" w:rsidRPr="005B7C4F" w:rsidTr="005B7C4F">
        <w:trPr>
          <w:trHeight w:val="28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Администрация сельского поселения Леуши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78 363 440,82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29 345 432,32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Глава (высшее должностное лицо) муниципального образования. Глава, </w:t>
            </w:r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исполняющий</w:t>
            </w:r>
            <w:proofErr w:type="gram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полномочия председателя представительного органа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0300402030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1 331 886,40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8 417 628,34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8 271 947,09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6 095,25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139 586,00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22 404,00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проведения выборов и референдумов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"Подготовка и проведение выборов 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организационное и материально-техническое обеспечение подготовки и проведения муниципальных выборов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Специальные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0300579990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767 312,00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Непрограммные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фонды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Резервные средства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6000007050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общегосударственные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18 756 201,58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18 756 201,58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18 756 201,58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17 383 479,45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14 992 219,72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14 992 219,72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2 350 868,43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2 350 868,43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40 391,30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1 372 722,13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1 126 222,13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1 126 222,13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Исполнение судебных актов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156 500,00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ОБОРОНА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Мобилизационная и вневойсковая подготовка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Осуществление первичного воинского учета органами местного самоуправления поселений, муниципальных и городских округов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856 600,00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853 600,00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0300451180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3 000,00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БЕЗОПАСНОСТЬ И ПРАВООХРАНИТЕЛЬНАЯ ДЕЯТЕЛЬНОСТЬ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128 467,56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Органы юстиции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33 328,14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Осуществление переданных полномочий Российской Федерации на государственную регистрацию актов гражданского состояния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0300459300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24 241,10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Осуществление переданных полномочий Российской Федерации на государственную регистрацию актов гражданского состояния за счет средств бюджета Ханты-Мансийского автономного округа -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Югры</w:t>
            </w:r>
            <w:proofErr w:type="spellEnd"/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03004D9300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9 087,04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Защита населения и территории от чрезвычайных ситуаций природного и техногенного характера, пожарная безопасность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"Обеспечение пожарной безопасности объектов муниципальной собственности жилого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"Укрепление пожарной безопасности в сельском поселении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"Проведение противопожарной пропаганды, обеспечение противопожарной защиты населения и объектов муниципальной собственности"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0620102400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64 176,92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"О привлечении граждан и их объединений к участию в обеспечении охраны общественного порядка (О добровольных народных дружинах)"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30 962,50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"Материальное стимулирование граждан, участвующих в охране общественного порядка на территории сельского поселения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28 862,50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202D73">
        <w:trPr>
          <w:trHeight w:val="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Создание условий для деятельности народных </w:t>
            </w: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23 090,00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Создание условий для деятельности народных дружин за счет средств бюджета муниципального образования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05003S2300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5 772,50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202D73">
        <w:trPr>
          <w:trHeight w:val="43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"Личное страхование народных дружинников на период их участия в мероприятиях по охране общественного порядка"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2 100,00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0500482300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1 680,00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создание условий для деятельности народных дружин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05004S2300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420,00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НАЦИОНАЛЬНАЯ ЭКОНОМИКА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14 378 416,68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Общеэкономические вопросы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5 112 755,98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организацию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трудозанятости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подростков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0100270145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213 170,95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290 000,00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4 609 585,03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4 609 585,03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реализацию мероприятий по содействию трудоустройству граждан, проживающих на территории поселения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0300475060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3 174 677,03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мероприятий по содействию трудоустройству граждан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0300485060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1 434 908,00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Дорожное хозяйство (дорожные фонды)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"Дорожное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8 921 107,70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"Ремонт дорог общего пользования"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0210104190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767 121,29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"Содержание дорог общего пользования"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0210204190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2 680 000,00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"Обеспечение безопасности дорожного движения"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5 473 986,41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Ремонт и содержание автомобильных дорог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0210304190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443 000,00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Уличное освещение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0210306100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5 030 986,41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Связь и информатика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04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0300402400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344 553,00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ЖИЛИЩНО-КОММУНАЛЬНОЕ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6 084 311,69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Жилищное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"Жилищное хозяйство"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Основное мероприятие "Капитальный ремонт муниципального жилищного фонда"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Капитальный ремонт муниципального жилищного фонда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0230103520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150 000,00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Коммунальное хозяйство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"Энергосбережение и повышение энергетической эффективности"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района".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возмещение недополученных доходов и (или) финансовое обеспечение (возмещение) затрат в связи с производством (реализацией) тепловой энергии и оказанием услуг теплоснабжения на территории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Кондинского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0250370010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198 940,69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Благоустройство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5 510 485,00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Муниципальная программа "Создание условий для комфортного проживания жителей"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Подпрограмма "Благоустройство"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5 507 900,00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мест захоронения"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0220106500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602 174,60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"Содержание и благоустройство населённых пунктов с.п. Леуши"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Прочие мероприятия по благоустройству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0220206500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635 825,40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"Реализация инициативных проектов"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4 269 900,00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Софинансирование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расходов на 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0220475762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Обеспечение комплексного развития сельских территорий (Реализация проектов по благоустройству общественных пространств на сельских территориях)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02204L5762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4 247 900,00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Расходы на обеспечение функций органов местного </w:t>
            </w: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2 585,00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Другие вопросы в области жилищно-коммунального хозяйства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деятельности органа местного самоуправления муниципального образования сельское поселение Леуши, муниципального казенного учреждения "Административно-хозяйственная служба"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межбюджетные трансферты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0300402040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224 886,00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ОБРАЗОВАНИЕ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Молодежная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"Организация свободного времени молодежи и развитие ее активности, гражданских принципов и патриотического сознания в молодежной сфере"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0100200590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774 196,06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КУЛЬТУРА, КИНЕМАТОГРАФИЯ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26 370 016,51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26 370 016,51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26 370 016,51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"Развитие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культурно-досуговой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деятельности учреждения"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395 000,00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177 000,00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Реализация прочих расходов (мероприятия)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0100170050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218 000,00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Основное мероприятие  "Организация деятельности муниципального учреждения " 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25 975 016,51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25 975 016,51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816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выплаты персоналу казенных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19 950 757,71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5 458 018,80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5 458 018,80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бюджетные ассигнования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lastRenderedPageBreak/>
              <w:t>Уплата налогов, сборов и иных платежей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08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0100400590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566 240,00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СОЦИАЛЬНАЯ ПОЛИТИКА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Пенсионное обеспечение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муниципальной службы"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 "Дополнительное пенсионное обеспечение отдельных категорий граждан"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Социальные выплаты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Социальное обеспечение и иные выплаты населению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Публичные нормативные социальные выплаты гражданам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0300200220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310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406 000,00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ФИЗИЧЕСКАЯ КУЛЬТУРА И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0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Массовый спорт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64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Муниципальная программа "Развитие сферы культуры, спорта и делам молодежи"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0100000000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12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Основное мероприятие</w:t>
            </w:r>
            <w:proofErr w:type="gram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"Р</w:t>
            </w:r>
            <w:proofErr w:type="gram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азвитие массовой физической культуры и спорта, спортивной </w:t>
            </w:r>
            <w:proofErr w:type="spellStart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инфраструктуры,пропаганда</w:t>
            </w:r>
            <w:proofErr w:type="spellEnd"/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 xml:space="preserve"> здорового образа жизни"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0100300000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5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408"/>
        </w:trPr>
        <w:tc>
          <w:tcPr>
            <w:tcW w:w="38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650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11</w:t>
            </w:r>
          </w:p>
        </w:tc>
        <w:tc>
          <w:tcPr>
            <w:tcW w:w="42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0100300590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240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20 000,00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0,00</w:t>
            </w:r>
          </w:p>
        </w:tc>
      </w:tr>
      <w:tr w:rsidR="005B7C4F" w:rsidRPr="005B7C4F" w:rsidTr="005B7C4F">
        <w:trPr>
          <w:trHeight w:val="264"/>
        </w:trPr>
        <w:tc>
          <w:tcPr>
            <w:tcW w:w="6958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Итого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78 363 440,82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5B7C4F" w:rsidRPr="005B7C4F" w:rsidRDefault="005B7C4F" w:rsidP="005B7C4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</w:pPr>
            <w:r w:rsidRPr="005B7C4F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</w:rPr>
              <w:t>889 928,14</w:t>
            </w:r>
          </w:p>
        </w:tc>
      </w:tr>
    </w:tbl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p w:rsidR="005B7C4F" w:rsidRDefault="005B7C4F"/>
    <w:sectPr w:rsidR="005B7C4F" w:rsidSect="0097430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>
    <w:useFELayout/>
  </w:compat>
  <w:rsids>
    <w:rsidRoot w:val="00023E2E"/>
    <w:rsid w:val="00023E2E"/>
    <w:rsid w:val="00202D73"/>
    <w:rsid w:val="005B7C4F"/>
    <w:rsid w:val="008700B5"/>
    <w:rsid w:val="00974306"/>
    <w:rsid w:val="00B767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74306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B7C4F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5B7C4F"/>
    <w:rPr>
      <w:color w:val="800080"/>
      <w:u w:val="single"/>
    </w:rPr>
  </w:style>
  <w:style w:type="paragraph" w:customStyle="1" w:styleId="xl63">
    <w:name w:val="xl63"/>
    <w:basedOn w:val="a"/>
    <w:rsid w:val="005B7C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64">
    <w:name w:val="xl64"/>
    <w:basedOn w:val="a"/>
    <w:rsid w:val="005B7C4F"/>
    <w:pPr>
      <w:shd w:val="clear" w:color="000000" w:fill="FFFF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5">
    <w:name w:val="xl65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6">
    <w:name w:val="xl66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7">
    <w:name w:val="xl67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8">
    <w:name w:val="xl68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69">
    <w:name w:val="xl69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0">
    <w:name w:val="xl70"/>
    <w:basedOn w:val="a"/>
    <w:rsid w:val="005B7C4F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16"/>
      <w:szCs w:val="16"/>
    </w:rPr>
  </w:style>
  <w:style w:type="paragraph" w:customStyle="1" w:styleId="xl71">
    <w:name w:val="xl71"/>
    <w:basedOn w:val="a"/>
    <w:rsid w:val="005B7C4F"/>
    <w:pPr>
      <w:pBdr>
        <w:bottom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i/>
      <w:iCs/>
      <w:color w:val="000000"/>
      <w:sz w:val="16"/>
      <w:szCs w:val="16"/>
    </w:rPr>
  </w:style>
  <w:style w:type="paragraph" w:customStyle="1" w:styleId="xl72">
    <w:name w:val="xl72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3">
    <w:name w:val="xl73"/>
    <w:basedOn w:val="a"/>
    <w:rsid w:val="005B7C4F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color w:val="000000"/>
      <w:sz w:val="16"/>
      <w:szCs w:val="16"/>
    </w:rPr>
  </w:style>
  <w:style w:type="paragraph" w:customStyle="1" w:styleId="xl74">
    <w:name w:val="xl74"/>
    <w:basedOn w:val="a"/>
    <w:rsid w:val="005B7C4F"/>
    <w:pPr>
      <w:pBdr>
        <w:top w:val="single" w:sz="4" w:space="0" w:color="auto"/>
        <w:bottom w:val="single" w:sz="4" w:space="0" w:color="auto"/>
        <w:right w:val="single" w:sz="4" w:space="0" w:color="auto"/>
      </w:pBdr>
      <w:shd w:val="clear" w:color="000000" w:fill="FFFFFF"/>
      <w:spacing w:before="100" w:beforeAutospacing="1" w:after="100" w:afterAutospacing="1" w:line="240" w:lineRule="auto"/>
      <w:jc w:val="right"/>
      <w:textAlignment w:val="top"/>
    </w:pPr>
    <w:rPr>
      <w:rFonts w:ascii="Times New Roman" w:eastAsia="Times New Roman" w:hAnsi="Times New Roman" w:cs="Times New Roman"/>
      <w:color w:val="000000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43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6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93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58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178</TotalTime>
  <Pages>20</Pages>
  <Words>10543</Words>
  <Characters>60100</Characters>
  <Application>Microsoft Office Word</Application>
  <DocSecurity>0</DocSecurity>
  <Lines>500</Lines>
  <Paragraphs>141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70502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Leushi</dc:creator>
  <cp:keywords/>
  <dc:description/>
  <cp:lastModifiedBy>User</cp:lastModifiedBy>
  <cp:revision>3</cp:revision>
  <cp:lastPrinted>2025-08-28T06:12:00Z</cp:lastPrinted>
  <dcterms:created xsi:type="dcterms:W3CDTF">2025-08-22T09:27:00Z</dcterms:created>
  <dcterms:modified xsi:type="dcterms:W3CDTF">2025-08-28T09:00:00Z</dcterms:modified>
</cp:coreProperties>
</file>